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熱中症対策 報告体制の整備</w:t>
      </w:r>
    </w:p>
    <w:p>
      <w:r>
        <w:t>（令和7年6月1日施行 安全衛生法対応）</w:t>
      </w:r>
    </w:p>
    <w:p>
      <w:pPr>
        <w:pStyle w:val="Heading1"/>
      </w:pPr>
      <w:r>
        <w:t>1. 目的</w:t>
      </w:r>
    </w:p>
    <w:p>
      <w:r>
        <w:t>本手順書は、熱中症の発生を迅速かつ的確に把握・対応するための社内報告体制を整備し、従業員の健康と安全を守ることを目的とする。</w:t>
      </w:r>
    </w:p>
    <w:p>
      <w:pPr>
        <w:pStyle w:val="Heading1"/>
      </w:pPr>
      <w:r>
        <w:t>2. 報告体制の概要</w:t>
      </w:r>
    </w:p>
    <w:p>
      <w:r>
        <w:t>熱中症の兆候や症状が確認された場合、速やかに直属の上長または安全衛生管理者に報告し、適切な対応と記録を行う体制を整備する。</w:t>
      </w:r>
    </w:p>
    <w:p>
      <w:pPr>
        <w:pStyle w:val="Heading1"/>
      </w:pPr>
      <w:r>
        <w:t>3. 報告フロー</w:t>
      </w:r>
    </w:p>
    <w:p>
      <w:r>
        <w:t>① 熱中症の兆候を確認</w:t>
        <w:br/>
        <w:t xml:space="preserve">　　・本人または同僚が異常（めまい、倦怠感、発汗異常など）を察知</w:t>
        <w:br/>
        <w:br/>
        <w:t>② 直属の上長へ口頭で報告</w:t>
        <w:br/>
        <w:t xml:space="preserve">　　・すぐに涼しい場所へ移動</w:t>
        <w:br/>
        <w:t xml:space="preserve">　　・衣服を緩めて冷却、水分補給</w:t>
        <w:br/>
        <w:br/>
        <w:t>③ 安全衛生管理者へ報告（緊急時は同時に119番通報）</w:t>
        <w:br/>
        <w:br/>
        <w:t>④ 対応後、「熱中症対応報告書（様式〇〇）」を作成・提出</w:t>
        <w:br/>
        <w:br/>
        <w:t>⑤ 安全衛生委員会で再発防止策の協議・記録</w:t>
      </w:r>
    </w:p>
    <w:p>
      <w:pPr>
        <w:pStyle w:val="Heading1"/>
      </w:pPr>
      <w:r>
        <w:t>4. 報告書の記載内容</w:t>
      </w:r>
    </w:p>
    <w:p>
      <w:r>
        <w:t>・発生日・時間</w:t>
        <w:br/>
        <w:t>・発生場所</w:t>
        <w:br/>
        <w:t>・当事者の氏名と所属</w:t>
        <w:br/>
        <w:t>・症状の内容</w:t>
        <w:br/>
        <w:t>・対応内容</w:t>
        <w:br/>
        <w:t>・再発防止に関する意見など</w:t>
      </w:r>
    </w:p>
    <w:p>
      <w:pPr>
        <w:pStyle w:val="Heading1"/>
      </w:pPr>
      <w:r>
        <w:t>5. 教育と周知</w:t>
      </w:r>
    </w:p>
    <w:p>
      <w:r>
        <w:t>・年1回の安全衛生教育の中で報告体制と報告書作成について説明</w:t>
        <w:br/>
        <w:t>・作業現場や休憩所に報告フローの掲示を行う</w:t>
      </w:r>
    </w:p>
    <w:p>
      <w:pPr>
        <w:pStyle w:val="Heading1"/>
      </w:pPr>
      <w:r>
        <w:t>6. 管理責任者</w:t>
      </w:r>
    </w:p>
    <w:p>
      <w:r>
        <w:t>・報告体制責任者：〇〇〇〇（部署名・役職）</w:t>
        <w:br/>
        <w:t>・安全衛生管理者：〇〇〇〇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